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A1" w:rsidRPr="00950F31" w:rsidRDefault="00BC0AA1" w:rsidP="00BC0AA1">
      <w:pPr>
        <w:rPr>
          <w:sz w:val="24"/>
          <w:szCs w:val="24"/>
        </w:rPr>
      </w:pPr>
      <w:r w:rsidRPr="00950F31">
        <w:rPr>
          <w:sz w:val="24"/>
          <w:szCs w:val="24"/>
        </w:rPr>
        <w:t>Σύντομο Βιογραφικό</w:t>
      </w:r>
    </w:p>
    <w:p w:rsidR="00BC0AA1" w:rsidRPr="00950F31" w:rsidRDefault="00BC0AA1" w:rsidP="00BC0AA1">
      <w:pPr>
        <w:rPr>
          <w:sz w:val="24"/>
          <w:szCs w:val="24"/>
          <w:u w:val="single"/>
        </w:rPr>
      </w:pPr>
      <w:r w:rsidRPr="00950F31">
        <w:rPr>
          <w:sz w:val="24"/>
          <w:szCs w:val="24"/>
          <w:u w:val="single"/>
        </w:rPr>
        <w:t>Μάνια Παππά</w:t>
      </w:r>
    </w:p>
    <w:p w:rsidR="00400689" w:rsidRPr="00950F31" w:rsidRDefault="00BC0AA1" w:rsidP="00CB4B11">
      <w:pPr>
        <w:jc w:val="both"/>
        <w:rPr>
          <w:sz w:val="24"/>
          <w:szCs w:val="24"/>
        </w:rPr>
      </w:pPr>
      <w:r w:rsidRPr="00950F31">
        <w:rPr>
          <w:sz w:val="24"/>
          <w:szCs w:val="24"/>
        </w:rPr>
        <w:t>Η Μάνια Παππά είναι ψυχολόγος- ψυχοθεραπεύτρια, πτυχιούχος του Εθνικού και Καποδιστριακού Πανεπιστημίου Αθηνών. Έχει πραγματοποιήσει μεταπτυχιακές σπουδές στο ΠΜΣ « Συμβουλευτική ψυχολογία και Συμβουλευτική στην Εκπαίδευση, την Υγεία, την Εργασία» ( σε συνεργασία των τμημάτων Εκπαίδευσης και Αγωγής στην Προσχολική Ηλικία της Σχολής Επιστημών της Αγωγής του Εθνικού και Καποδιστριακού Πανεπιστημίου Αθηνών και Κοινωνικής Εργασίας της Σχολής Κοινωνικών, Πολιτικών και Οικονομικών Επιστημών του Δημοκ</w:t>
      </w:r>
      <w:r w:rsidR="00CB4B11" w:rsidRPr="00950F31">
        <w:rPr>
          <w:sz w:val="24"/>
          <w:szCs w:val="24"/>
        </w:rPr>
        <w:t>ρίτειου Πανεπιστημίου Θράκης</w:t>
      </w:r>
      <w:r w:rsidRPr="00950F31">
        <w:rPr>
          <w:sz w:val="24"/>
          <w:szCs w:val="24"/>
        </w:rPr>
        <w:t xml:space="preserve">). Έχει εκπαιδευτεί στην γνωσιακή συμπεριφοριστική θεραπεία (Ελληνική Εταιρεία Γνωσιακών Ψυχοθεραπειών) και στο ψυχοθεραπευτικό μοντέλο </w:t>
      </w:r>
      <w:r w:rsidRPr="00950F31">
        <w:rPr>
          <w:sz w:val="24"/>
          <w:szCs w:val="24"/>
          <w:lang w:val="en-US"/>
        </w:rPr>
        <w:t>CRM</w:t>
      </w:r>
      <w:r w:rsidRPr="00950F31">
        <w:rPr>
          <w:sz w:val="24"/>
          <w:szCs w:val="24"/>
        </w:rPr>
        <w:t xml:space="preserve"> (</w:t>
      </w:r>
      <w:r w:rsidRPr="00950F31">
        <w:rPr>
          <w:sz w:val="24"/>
          <w:szCs w:val="24"/>
          <w:lang w:val="en-US"/>
        </w:rPr>
        <w:t>Comprehensive</w:t>
      </w:r>
      <w:r w:rsidRPr="00950F31">
        <w:rPr>
          <w:sz w:val="24"/>
          <w:szCs w:val="24"/>
        </w:rPr>
        <w:t xml:space="preserve"> </w:t>
      </w:r>
      <w:r w:rsidRPr="00950F31">
        <w:rPr>
          <w:sz w:val="24"/>
          <w:szCs w:val="24"/>
          <w:lang w:val="en-US"/>
        </w:rPr>
        <w:t>Resource</w:t>
      </w:r>
      <w:r w:rsidRPr="00950F31">
        <w:rPr>
          <w:sz w:val="24"/>
          <w:szCs w:val="24"/>
        </w:rPr>
        <w:t xml:space="preserve"> </w:t>
      </w:r>
      <w:r w:rsidRPr="00950F31">
        <w:rPr>
          <w:sz w:val="24"/>
          <w:szCs w:val="24"/>
          <w:lang w:val="en-US"/>
        </w:rPr>
        <w:t>Model</w:t>
      </w:r>
      <w:r w:rsidRPr="00950F31">
        <w:rPr>
          <w:sz w:val="24"/>
          <w:szCs w:val="24"/>
        </w:rPr>
        <w:t xml:space="preserve">). </w:t>
      </w:r>
      <w:r w:rsidR="008053A3" w:rsidRPr="00950F31">
        <w:rPr>
          <w:sz w:val="24"/>
          <w:szCs w:val="24"/>
        </w:rPr>
        <w:t>Ε</w:t>
      </w:r>
      <w:bookmarkStart w:id="0" w:name="_GoBack"/>
      <w:bookmarkEnd w:id="0"/>
      <w:r w:rsidR="008053A3" w:rsidRPr="00950F31">
        <w:rPr>
          <w:sz w:val="24"/>
          <w:szCs w:val="24"/>
        </w:rPr>
        <w:t xml:space="preserve">πίσης, έχει παρακολουθήσει πληθώρα σεμιναρίων για ζητήματα που άπτονται της ψυχικής υγείας (ενδεικτικά: διατροφικές διαταραχές, εξαρτήσεις). </w:t>
      </w:r>
      <w:r w:rsidRPr="00950F31">
        <w:rPr>
          <w:sz w:val="24"/>
          <w:szCs w:val="24"/>
        </w:rPr>
        <w:t xml:space="preserve"> </w:t>
      </w:r>
      <w:r w:rsidR="008053A3" w:rsidRPr="00950F31">
        <w:rPr>
          <w:sz w:val="24"/>
          <w:szCs w:val="24"/>
        </w:rPr>
        <w:t>Έχει εργαστεί ως ψυχολόγος στην Δευτεροβάθμια εκπαίδευση, στο Δίκτυο για τα Δικαιώματα του Παιδιού και το Κέντρο Συμβουλευτικής Φοιτητών</w:t>
      </w:r>
      <w:r w:rsidR="008053A3">
        <w:t xml:space="preserve"> </w:t>
      </w:r>
      <w:r w:rsidR="008053A3" w:rsidRPr="00950F31">
        <w:rPr>
          <w:sz w:val="24"/>
          <w:szCs w:val="24"/>
        </w:rPr>
        <w:t xml:space="preserve">του </w:t>
      </w:r>
      <w:proofErr w:type="spellStart"/>
      <w:r w:rsidR="008053A3" w:rsidRPr="00950F31">
        <w:rPr>
          <w:sz w:val="24"/>
          <w:szCs w:val="24"/>
        </w:rPr>
        <w:t>Χαροκοπείου</w:t>
      </w:r>
      <w:proofErr w:type="spellEnd"/>
      <w:r w:rsidR="008053A3" w:rsidRPr="00950F31">
        <w:rPr>
          <w:sz w:val="24"/>
          <w:szCs w:val="24"/>
        </w:rPr>
        <w:t xml:space="preserve"> Πανεπιστημίου, ενώ διατηρεί ιδιωτικό γραφείο στην Αθήνα. </w:t>
      </w:r>
    </w:p>
    <w:sectPr w:rsidR="00400689" w:rsidRPr="00950F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15"/>
    <w:rsid w:val="001B463F"/>
    <w:rsid w:val="00400689"/>
    <w:rsid w:val="004E2915"/>
    <w:rsid w:val="008053A3"/>
    <w:rsid w:val="008C5373"/>
    <w:rsid w:val="00950F31"/>
    <w:rsid w:val="00BC0AA1"/>
    <w:rsid w:val="00CB4B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7381"/>
  <w15:chartTrackingRefBased/>
  <w15:docId w15:val="{5A311823-FC6C-4CE1-8C20-A0F352B5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169</Words>
  <Characters>915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KESYPSY ATH</dc:creator>
  <cp:keywords/>
  <dc:description/>
  <cp:lastModifiedBy>user</cp:lastModifiedBy>
  <cp:revision>6</cp:revision>
  <dcterms:created xsi:type="dcterms:W3CDTF">2023-10-05T11:40:00Z</dcterms:created>
  <dcterms:modified xsi:type="dcterms:W3CDTF">2023-10-09T14:37:00Z</dcterms:modified>
</cp:coreProperties>
</file>